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155CF" w:rsidRPr="00651B90" w:rsidRDefault="003155CF" w:rsidP="003155CF">
      <w:pPr>
        <w:spacing w:after="120" w:line="360" w:lineRule="auto"/>
        <w:jc w:val="center"/>
        <w:rPr>
          <w:rFonts w:asciiTheme="majorHAnsi" w:eastAsia="Times New Roman" w:hAnsiTheme="majorHAnsi" w:cstheme="majorHAnsi"/>
          <w:b/>
          <w:sz w:val="18"/>
          <w:szCs w:val="18"/>
          <w:lang w:val="ru-RU"/>
        </w:rPr>
      </w:pPr>
      <w:r w:rsidRPr="00651B90">
        <w:rPr>
          <w:rFonts w:asciiTheme="majorHAnsi" w:eastAsia="Times New Roman" w:hAnsiTheme="majorHAnsi" w:cstheme="majorHAnsi"/>
          <w:b/>
          <w:sz w:val="18"/>
          <w:szCs w:val="18"/>
        </w:rPr>
        <w:t>Питання для фокус-групи:</w:t>
      </w:r>
    </w:p>
    <w:p w:rsidR="003155CF" w:rsidRPr="00651B90" w:rsidRDefault="003155CF" w:rsidP="003155CF">
      <w:pPr>
        <w:numPr>
          <w:ilvl w:val="0"/>
          <w:numId w:val="4"/>
        </w:numPr>
        <w:spacing w:after="0" w:line="360" w:lineRule="auto"/>
        <w:rPr>
          <w:rFonts w:asciiTheme="majorHAnsi" w:hAnsiTheme="majorHAnsi" w:cstheme="majorHAnsi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b/>
          <w:sz w:val="18"/>
          <w:szCs w:val="18"/>
        </w:rPr>
        <w:t>Доступ до освіти/дошкільна освіта</w:t>
      </w:r>
    </w:p>
    <w:p w:rsidR="003155CF" w:rsidRPr="00651B90" w:rsidRDefault="003155CF" w:rsidP="003155CF">
      <w:pPr>
        <w:spacing w:after="0" w:line="360" w:lineRule="auto"/>
        <w:ind w:left="360" w:hanging="720"/>
        <w:rPr>
          <w:rFonts w:asciiTheme="majorHAnsi" w:eastAsia="Times New Roman" w:hAnsiTheme="majorHAnsi" w:cstheme="majorHAnsi"/>
          <w:sz w:val="18"/>
          <w:szCs w:val="18"/>
        </w:rPr>
      </w:pPr>
    </w:p>
    <w:p w:rsidR="003155CF" w:rsidRPr="00651B90" w:rsidRDefault="003155CF" w:rsidP="003155CF">
      <w:pPr>
        <w:numPr>
          <w:ilvl w:val="1"/>
          <w:numId w:val="4"/>
        </w:numPr>
        <w:spacing w:after="0" w:line="36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sz w:val="18"/>
          <w:szCs w:val="18"/>
        </w:rPr>
        <w:t xml:space="preserve">Які можливі причини того, що діти не відвідують дитсадок? </w:t>
      </w:r>
    </w:p>
    <w:p w:rsidR="003155CF" w:rsidRPr="00651B90" w:rsidRDefault="003155CF" w:rsidP="003155CF">
      <w:pPr>
        <w:numPr>
          <w:ilvl w:val="1"/>
          <w:numId w:val="4"/>
        </w:numPr>
        <w:spacing w:after="0" w:line="360" w:lineRule="auto"/>
        <w:ind w:left="720"/>
        <w:jc w:val="both"/>
        <w:rPr>
          <w:rFonts w:asciiTheme="majorHAnsi" w:hAnsiTheme="majorHAnsi" w:cstheme="majorHAnsi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sz w:val="18"/>
          <w:szCs w:val="18"/>
        </w:rPr>
        <w:t>Чи впливають такі обставини на те, що діти не ходять до дитячого садка: стан ремонту, санітарні умови, система опалення, харчування, громадський транспорт? Будь ласка, опишіть детально.</w:t>
      </w:r>
    </w:p>
    <w:p w:rsidR="003155CF" w:rsidRPr="00651B90" w:rsidRDefault="003155CF" w:rsidP="003155CF">
      <w:pPr>
        <w:numPr>
          <w:ilvl w:val="1"/>
          <w:numId w:val="4"/>
        </w:numPr>
        <w:spacing w:after="0" w:line="360" w:lineRule="auto"/>
        <w:ind w:left="720"/>
        <w:jc w:val="both"/>
        <w:rPr>
          <w:rFonts w:asciiTheme="majorHAnsi" w:hAnsiTheme="majorHAnsi" w:cstheme="majorHAnsi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sz w:val="18"/>
          <w:szCs w:val="18"/>
        </w:rPr>
        <w:t xml:space="preserve">Хто в більшості випадків опікується дітьми, які не відвідують дитячий садок? </w:t>
      </w:r>
    </w:p>
    <w:p w:rsidR="003155CF" w:rsidRPr="00651B90" w:rsidRDefault="003155CF" w:rsidP="003155CF">
      <w:pPr>
        <w:numPr>
          <w:ilvl w:val="1"/>
          <w:numId w:val="4"/>
        </w:numPr>
        <w:spacing w:after="0" w:line="360" w:lineRule="auto"/>
        <w:ind w:left="720"/>
        <w:jc w:val="both"/>
        <w:rPr>
          <w:rFonts w:asciiTheme="majorHAnsi" w:hAnsiTheme="majorHAnsi" w:cstheme="majorHAnsi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sz w:val="18"/>
          <w:szCs w:val="18"/>
        </w:rPr>
        <w:t xml:space="preserve">Який вплив це має на життя цих жінок чи чоловіків (необхідність піти з роботи, обмежена участь у громадському житті, </w:t>
      </w:r>
      <w:proofErr w:type="spellStart"/>
      <w:r w:rsidRPr="00651B90">
        <w:rPr>
          <w:rFonts w:asciiTheme="majorHAnsi" w:eastAsia="Times New Roman" w:hAnsiTheme="majorHAnsi" w:cstheme="majorHAnsi"/>
          <w:sz w:val="18"/>
          <w:szCs w:val="18"/>
        </w:rPr>
        <w:t>залученість</w:t>
      </w:r>
      <w:proofErr w:type="spellEnd"/>
      <w:r w:rsidRPr="00651B90">
        <w:rPr>
          <w:rFonts w:asciiTheme="majorHAnsi" w:eastAsia="Times New Roman" w:hAnsiTheme="majorHAnsi" w:cstheme="majorHAnsi"/>
          <w:sz w:val="18"/>
          <w:szCs w:val="18"/>
        </w:rPr>
        <w:t xml:space="preserve"> до соціальних заходів тощо)? Чи існує непропорційне навантаження на жінок щодо догляду за дітьми?</w:t>
      </w:r>
    </w:p>
    <w:p w:rsidR="003155CF" w:rsidRPr="00651B90" w:rsidRDefault="003155CF" w:rsidP="003155CF">
      <w:pPr>
        <w:spacing w:after="0" w:line="360" w:lineRule="auto"/>
        <w:jc w:val="both"/>
        <w:rPr>
          <w:rFonts w:asciiTheme="majorHAnsi" w:eastAsia="Times New Roman" w:hAnsiTheme="majorHAnsi" w:cstheme="majorHAnsi"/>
          <w:b/>
          <w:sz w:val="18"/>
          <w:szCs w:val="18"/>
        </w:rPr>
      </w:pPr>
    </w:p>
    <w:p w:rsidR="003155CF" w:rsidRPr="00651B90" w:rsidRDefault="003155CF" w:rsidP="003155CF">
      <w:pPr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b/>
          <w:sz w:val="18"/>
          <w:szCs w:val="18"/>
        </w:rPr>
        <w:t>Доступ до освіти/ шкільна освіта</w:t>
      </w:r>
    </w:p>
    <w:p w:rsidR="003155CF" w:rsidRPr="00651B90" w:rsidRDefault="003155CF" w:rsidP="003155CF">
      <w:pPr>
        <w:spacing w:after="0" w:line="360" w:lineRule="auto"/>
        <w:ind w:left="360" w:hanging="720"/>
        <w:jc w:val="both"/>
        <w:rPr>
          <w:rFonts w:asciiTheme="majorHAnsi" w:eastAsia="Times New Roman" w:hAnsiTheme="majorHAnsi" w:cstheme="majorHAnsi"/>
          <w:b/>
          <w:sz w:val="18"/>
          <w:szCs w:val="18"/>
        </w:rPr>
      </w:pPr>
    </w:p>
    <w:p w:rsidR="003155CF" w:rsidRPr="00651B90" w:rsidRDefault="003155CF" w:rsidP="003155CF">
      <w:pPr>
        <w:numPr>
          <w:ilvl w:val="1"/>
          <w:numId w:val="4"/>
        </w:numPr>
        <w:spacing w:after="160" w:line="36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sz w:val="18"/>
          <w:szCs w:val="18"/>
        </w:rPr>
        <w:t xml:space="preserve">Які можливі причини того, що діти не ходять до школи? </w:t>
      </w:r>
    </w:p>
    <w:p w:rsidR="003155CF" w:rsidRPr="00651B90" w:rsidRDefault="003155CF" w:rsidP="003155CF">
      <w:pPr>
        <w:numPr>
          <w:ilvl w:val="1"/>
          <w:numId w:val="4"/>
        </w:numPr>
        <w:spacing w:after="0" w:line="360" w:lineRule="auto"/>
        <w:ind w:left="720"/>
        <w:jc w:val="both"/>
        <w:rPr>
          <w:rFonts w:asciiTheme="majorHAnsi" w:hAnsiTheme="majorHAnsi" w:cstheme="majorHAnsi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sz w:val="18"/>
          <w:szCs w:val="18"/>
        </w:rPr>
        <w:t>Чи впливають такі обставини на те, що діти не ходять до школи: стан ремонту, санітарні умови, система опалення, харчування, громадський транспорт? Будь ласка, опишіть детально:</w:t>
      </w:r>
    </w:p>
    <w:p w:rsidR="003155CF" w:rsidRPr="00651B90" w:rsidRDefault="003155CF" w:rsidP="003155CF">
      <w:pPr>
        <w:numPr>
          <w:ilvl w:val="1"/>
          <w:numId w:val="4"/>
        </w:numPr>
        <w:spacing w:after="0" w:line="36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sz w:val="18"/>
          <w:szCs w:val="18"/>
        </w:rPr>
        <w:t xml:space="preserve">Хто в більшості випадків доглядає дітей, які не ходять до школи? </w:t>
      </w:r>
    </w:p>
    <w:p w:rsidR="003155CF" w:rsidRPr="00651B90" w:rsidRDefault="003155CF" w:rsidP="003155CF">
      <w:pPr>
        <w:numPr>
          <w:ilvl w:val="1"/>
          <w:numId w:val="4"/>
        </w:numPr>
        <w:spacing w:after="160" w:line="360" w:lineRule="auto"/>
        <w:ind w:left="720"/>
        <w:jc w:val="both"/>
        <w:rPr>
          <w:rFonts w:asciiTheme="majorHAnsi" w:hAnsiTheme="majorHAnsi" w:cstheme="majorHAnsi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sz w:val="18"/>
          <w:szCs w:val="18"/>
        </w:rPr>
        <w:t xml:space="preserve">Який вплив це має на життя цих жінок чи чоловіків (необхідність піти з роботи, обмежена участь у громадському житті, </w:t>
      </w:r>
      <w:proofErr w:type="spellStart"/>
      <w:r w:rsidRPr="00651B90">
        <w:rPr>
          <w:rFonts w:asciiTheme="majorHAnsi" w:eastAsia="Times New Roman" w:hAnsiTheme="majorHAnsi" w:cstheme="majorHAnsi"/>
          <w:sz w:val="18"/>
          <w:szCs w:val="18"/>
        </w:rPr>
        <w:t>залученість</w:t>
      </w:r>
      <w:proofErr w:type="spellEnd"/>
      <w:r w:rsidRPr="00651B90">
        <w:rPr>
          <w:rFonts w:asciiTheme="majorHAnsi" w:eastAsia="Times New Roman" w:hAnsiTheme="majorHAnsi" w:cstheme="majorHAnsi"/>
          <w:sz w:val="18"/>
          <w:szCs w:val="18"/>
        </w:rPr>
        <w:t xml:space="preserve"> до соціальних заходів тощо)? Чи існує непропорційне навантаження на жінок щодо догляду за дітьми?</w:t>
      </w:r>
    </w:p>
    <w:p w:rsidR="003155CF" w:rsidRPr="00651B90" w:rsidRDefault="003155CF" w:rsidP="003155CF">
      <w:pPr>
        <w:spacing w:after="0" w:line="360" w:lineRule="auto"/>
        <w:rPr>
          <w:rFonts w:asciiTheme="majorHAnsi" w:eastAsia="Times New Roman" w:hAnsiTheme="majorHAnsi" w:cstheme="majorHAnsi"/>
          <w:sz w:val="18"/>
          <w:szCs w:val="18"/>
        </w:rPr>
      </w:pPr>
    </w:p>
    <w:p w:rsidR="003155CF" w:rsidRPr="00651B90" w:rsidRDefault="003155CF" w:rsidP="003155CF">
      <w:pPr>
        <w:numPr>
          <w:ilvl w:val="0"/>
          <w:numId w:val="4"/>
        </w:numPr>
        <w:spacing w:after="0" w:line="360" w:lineRule="auto"/>
        <w:rPr>
          <w:rFonts w:asciiTheme="majorHAnsi" w:hAnsiTheme="majorHAnsi" w:cstheme="majorHAnsi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b/>
          <w:sz w:val="18"/>
          <w:szCs w:val="18"/>
        </w:rPr>
        <w:t>Доступ до соціального захисту</w:t>
      </w:r>
    </w:p>
    <w:p w:rsidR="003155CF" w:rsidRPr="00651B90" w:rsidRDefault="003155CF" w:rsidP="003155CF">
      <w:pPr>
        <w:spacing w:after="0" w:line="360" w:lineRule="auto"/>
        <w:ind w:left="360" w:hanging="720"/>
        <w:rPr>
          <w:rFonts w:asciiTheme="majorHAnsi" w:eastAsia="Times New Roman" w:hAnsiTheme="majorHAnsi" w:cstheme="majorHAnsi"/>
          <w:b/>
          <w:sz w:val="18"/>
          <w:szCs w:val="18"/>
        </w:rPr>
      </w:pPr>
    </w:p>
    <w:p w:rsidR="003155CF" w:rsidRPr="00651B90" w:rsidRDefault="003155CF" w:rsidP="003155CF">
      <w:pPr>
        <w:numPr>
          <w:ilvl w:val="1"/>
          <w:numId w:val="4"/>
        </w:numPr>
        <w:spacing w:after="0" w:line="360" w:lineRule="auto"/>
        <w:ind w:left="720"/>
        <w:rPr>
          <w:rFonts w:asciiTheme="majorHAnsi" w:hAnsiTheme="majorHAnsi" w:cstheme="majorHAnsi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sz w:val="18"/>
          <w:szCs w:val="18"/>
        </w:rPr>
        <w:t xml:space="preserve">Які можливі причини того, що частина людей немає доступу до установ соціального захисту? </w:t>
      </w:r>
    </w:p>
    <w:p w:rsidR="003155CF" w:rsidRPr="00651B90" w:rsidRDefault="003155CF" w:rsidP="003155CF">
      <w:pPr>
        <w:numPr>
          <w:ilvl w:val="1"/>
          <w:numId w:val="4"/>
        </w:numPr>
        <w:spacing w:after="0" w:line="360" w:lineRule="auto"/>
        <w:ind w:left="720"/>
        <w:rPr>
          <w:rFonts w:asciiTheme="majorHAnsi" w:hAnsiTheme="majorHAnsi" w:cstheme="majorHAnsi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sz w:val="18"/>
          <w:szCs w:val="18"/>
        </w:rPr>
        <w:t>Який вплив це має на життя цих людей або членів їхніх родин (необхідність піти з роботи, громадське життя, участь в соціальних заходах, переїзд до іншого населеного пункту тощо)? Чи існує непропорційне навантаження на жінок щодо догляду за членами родини?</w:t>
      </w:r>
    </w:p>
    <w:p w:rsidR="003155CF" w:rsidRPr="00651B90" w:rsidRDefault="003155CF" w:rsidP="003155CF">
      <w:pPr>
        <w:numPr>
          <w:ilvl w:val="1"/>
          <w:numId w:val="4"/>
        </w:numPr>
        <w:spacing w:after="0" w:line="360" w:lineRule="auto"/>
        <w:ind w:left="720"/>
        <w:rPr>
          <w:rFonts w:asciiTheme="majorHAnsi" w:hAnsiTheme="majorHAnsi" w:cstheme="majorHAnsi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sz w:val="18"/>
          <w:szCs w:val="18"/>
        </w:rPr>
        <w:t xml:space="preserve">Чи доступні установи, які надають соціальних захист, людям з інвалідністю? </w:t>
      </w:r>
    </w:p>
    <w:p w:rsidR="003155CF" w:rsidRPr="00651B90" w:rsidRDefault="003155CF" w:rsidP="003155CF">
      <w:pPr>
        <w:spacing w:after="0" w:line="360" w:lineRule="auto"/>
        <w:ind w:left="720"/>
        <w:rPr>
          <w:rFonts w:asciiTheme="majorHAnsi" w:hAnsiTheme="majorHAnsi" w:cstheme="majorHAnsi"/>
          <w:sz w:val="18"/>
          <w:szCs w:val="18"/>
        </w:rPr>
      </w:pPr>
    </w:p>
    <w:p w:rsidR="003155CF" w:rsidRPr="00651B90" w:rsidRDefault="003155CF" w:rsidP="003155CF">
      <w:pPr>
        <w:pStyle w:val="3"/>
        <w:keepLines w:val="0"/>
        <w:numPr>
          <w:ilvl w:val="0"/>
          <w:numId w:val="4"/>
        </w:numPr>
        <w:spacing w:before="0" w:line="360" w:lineRule="auto"/>
        <w:rPr>
          <w:rFonts w:asciiTheme="majorHAnsi" w:eastAsia="Times New Roman" w:hAnsiTheme="majorHAnsi" w:cstheme="majorHAnsi"/>
          <w:color w:val="auto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color w:val="auto"/>
          <w:sz w:val="18"/>
          <w:szCs w:val="18"/>
        </w:rPr>
        <w:t>Доступ до соціальних послуг</w:t>
      </w:r>
    </w:p>
    <w:p w:rsidR="003155CF" w:rsidRPr="00651B90" w:rsidRDefault="003155CF" w:rsidP="003155CF">
      <w:pPr>
        <w:rPr>
          <w:rFonts w:asciiTheme="majorHAnsi" w:hAnsiTheme="majorHAnsi" w:cstheme="majorHAnsi"/>
          <w:sz w:val="18"/>
          <w:szCs w:val="18"/>
        </w:rPr>
      </w:pPr>
    </w:p>
    <w:p w:rsidR="003155CF" w:rsidRPr="00651B90" w:rsidRDefault="003155CF" w:rsidP="003155CF">
      <w:pPr>
        <w:numPr>
          <w:ilvl w:val="1"/>
          <w:numId w:val="4"/>
        </w:numPr>
        <w:spacing w:after="0" w:line="360" w:lineRule="auto"/>
        <w:ind w:left="720"/>
        <w:jc w:val="both"/>
        <w:rPr>
          <w:rFonts w:asciiTheme="majorHAnsi" w:hAnsiTheme="majorHAnsi" w:cstheme="majorHAnsi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sz w:val="18"/>
          <w:szCs w:val="18"/>
        </w:rPr>
        <w:t xml:space="preserve">Чому певні вразливі групи не отримують соціальні послуги, якщо вони надаються на території громади? </w:t>
      </w:r>
    </w:p>
    <w:p w:rsidR="003155CF" w:rsidRPr="00651B90" w:rsidRDefault="003155CF" w:rsidP="003155CF">
      <w:pPr>
        <w:numPr>
          <w:ilvl w:val="1"/>
          <w:numId w:val="4"/>
        </w:numPr>
        <w:spacing w:after="0" w:line="36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sz w:val="18"/>
          <w:szCs w:val="18"/>
        </w:rPr>
        <w:t xml:space="preserve">Які існують проблеми у зв’язку з доступом до соціальних послуг? </w:t>
      </w:r>
    </w:p>
    <w:p w:rsidR="003155CF" w:rsidRPr="00651B90" w:rsidRDefault="003155CF" w:rsidP="003155CF">
      <w:pPr>
        <w:numPr>
          <w:ilvl w:val="1"/>
          <w:numId w:val="4"/>
        </w:numPr>
        <w:spacing w:after="0" w:line="36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sz w:val="18"/>
          <w:szCs w:val="18"/>
        </w:rPr>
        <w:t xml:space="preserve">Як ви бачите вирішення цих проблеми? </w:t>
      </w:r>
    </w:p>
    <w:p w:rsidR="003155CF" w:rsidRPr="00651B90" w:rsidRDefault="003155CF" w:rsidP="003155CF">
      <w:pPr>
        <w:numPr>
          <w:ilvl w:val="1"/>
          <w:numId w:val="4"/>
        </w:numPr>
        <w:spacing w:after="160" w:line="36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sz w:val="18"/>
          <w:szCs w:val="18"/>
        </w:rPr>
        <w:t xml:space="preserve">Чи мають люди з інвалідністю доступ до установ соціального захисту?  </w:t>
      </w:r>
    </w:p>
    <w:p w:rsidR="003155CF" w:rsidRPr="00651B90" w:rsidRDefault="003155CF" w:rsidP="003155CF">
      <w:pPr>
        <w:spacing w:after="160" w:line="360" w:lineRule="auto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:rsidR="003155CF" w:rsidRPr="00651B90" w:rsidRDefault="003155CF" w:rsidP="003155CF">
      <w:pPr>
        <w:spacing w:after="160" w:line="36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155CF" w:rsidRPr="00651B90" w:rsidRDefault="003155CF" w:rsidP="003155CF">
      <w:pPr>
        <w:pStyle w:val="3"/>
        <w:keepLines w:val="0"/>
        <w:numPr>
          <w:ilvl w:val="0"/>
          <w:numId w:val="5"/>
        </w:numPr>
        <w:spacing w:before="0" w:line="36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color w:val="auto"/>
          <w:sz w:val="18"/>
          <w:szCs w:val="18"/>
        </w:rPr>
        <w:lastRenderedPageBreak/>
        <w:t>Доступ до участі в громадському житті</w:t>
      </w:r>
    </w:p>
    <w:p w:rsidR="003155CF" w:rsidRPr="00651B90" w:rsidRDefault="003155CF" w:rsidP="003155CF">
      <w:pPr>
        <w:spacing w:after="0" w:line="360" w:lineRule="auto"/>
        <w:ind w:left="360" w:hanging="720"/>
        <w:rPr>
          <w:rFonts w:asciiTheme="majorHAnsi" w:hAnsiTheme="majorHAnsi" w:cstheme="majorHAnsi"/>
          <w:sz w:val="18"/>
          <w:szCs w:val="18"/>
        </w:rPr>
      </w:pPr>
    </w:p>
    <w:p w:rsidR="003155CF" w:rsidRPr="00651B90" w:rsidRDefault="003155CF" w:rsidP="003155CF">
      <w:pPr>
        <w:numPr>
          <w:ilvl w:val="1"/>
          <w:numId w:val="5"/>
        </w:numPr>
        <w:spacing w:after="0" w:line="360" w:lineRule="auto"/>
        <w:rPr>
          <w:rFonts w:asciiTheme="majorHAnsi" w:hAnsiTheme="majorHAnsi" w:cstheme="majorHAnsi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sz w:val="18"/>
          <w:szCs w:val="18"/>
        </w:rPr>
        <w:t xml:space="preserve">Що, на вашу думку, найбільше заважає жінкам і чоловікам із вразливих груп населення брати участь у виборах і виконувати представницьку функцію, виступати кандидатом на виборах? Чи є різниця між ситуацією з жінками і чоловіками з різних вразливих груп? </w:t>
      </w:r>
    </w:p>
    <w:p w:rsidR="003155CF" w:rsidRPr="00651B90" w:rsidRDefault="003155CF" w:rsidP="003155CF">
      <w:pPr>
        <w:numPr>
          <w:ilvl w:val="1"/>
          <w:numId w:val="5"/>
        </w:numPr>
        <w:spacing w:after="0" w:line="360" w:lineRule="auto"/>
        <w:rPr>
          <w:rFonts w:asciiTheme="majorHAnsi" w:hAnsiTheme="majorHAnsi" w:cstheme="majorHAnsi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sz w:val="18"/>
          <w:szCs w:val="18"/>
        </w:rPr>
        <w:t>Обговоріть актуальність участі вразливих груп у процесах прийняття рішень.</w:t>
      </w:r>
    </w:p>
    <w:p w:rsidR="003155CF" w:rsidRPr="00651B90" w:rsidRDefault="003155CF" w:rsidP="003155CF">
      <w:pPr>
        <w:numPr>
          <w:ilvl w:val="1"/>
          <w:numId w:val="5"/>
        </w:numPr>
        <w:spacing w:after="0" w:line="360" w:lineRule="auto"/>
        <w:rPr>
          <w:rFonts w:asciiTheme="majorHAnsi" w:hAnsiTheme="majorHAnsi" w:cstheme="majorHAnsi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sz w:val="18"/>
          <w:szCs w:val="18"/>
        </w:rPr>
        <w:t>Яким чином поширюється інформація про участь у процесах прийняття рішень?</w:t>
      </w:r>
    </w:p>
    <w:p w:rsidR="003155CF" w:rsidRPr="00651B90" w:rsidRDefault="003155CF" w:rsidP="003155CF">
      <w:pPr>
        <w:numPr>
          <w:ilvl w:val="1"/>
          <w:numId w:val="5"/>
        </w:numPr>
        <w:spacing w:after="0" w:line="360" w:lineRule="auto"/>
        <w:rPr>
          <w:rFonts w:asciiTheme="majorHAnsi" w:hAnsiTheme="majorHAnsi" w:cstheme="majorHAnsi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sz w:val="18"/>
          <w:szCs w:val="18"/>
        </w:rPr>
        <w:t>Обговоріть, чи мешканці знають і можуть брати участь у процесах ухвалення рішень і чи використовують вони ці можливості? Що не дозволяє їм цього робити (необхідність доглядати дітей та інших членів родини, відсутність інформації, недоступність інфраструктури, відчуття небезпеки, невпевненість тощо)</w:t>
      </w:r>
    </w:p>
    <w:p w:rsidR="003155CF" w:rsidRPr="00651B90" w:rsidRDefault="003155CF" w:rsidP="003155CF">
      <w:pPr>
        <w:numPr>
          <w:ilvl w:val="1"/>
          <w:numId w:val="5"/>
        </w:numPr>
        <w:spacing w:after="0" w:line="360" w:lineRule="auto"/>
        <w:rPr>
          <w:rFonts w:asciiTheme="majorHAnsi" w:hAnsiTheme="majorHAnsi" w:cstheme="majorHAnsi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sz w:val="18"/>
          <w:szCs w:val="18"/>
        </w:rPr>
        <w:t xml:space="preserve">Обговоріть, чи відчувають мешканці, що до них прислухаються в громаді. </w:t>
      </w:r>
    </w:p>
    <w:p w:rsidR="003155CF" w:rsidRPr="00651B90" w:rsidRDefault="003155CF" w:rsidP="003155CF">
      <w:pPr>
        <w:numPr>
          <w:ilvl w:val="1"/>
          <w:numId w:val="5"/>
        </w:numPr>
        <w:spacing w:after="0" w:line="360" w:lineRule="auto"/>
        <w:rPr>
          <w:rFonts w:asciiTheme="majorHAnsi" w:hAnsiTheme="majorHAnsi" w:cstheme="majorHAnsi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sz w:val="18"/>
          <w:szCs w:val="18"/>
        </w:rPr>
        <w:t>З’ясуйте, чи існують інструменти додаткового залучення до процесів обговорення, якщо вони проходять в робочий час.</w:t>
      </w:r>
    </w:p>
    <w:p w:rsidR="003155CF" w:rsidRPr="00651B90" w:rsidRDefault="003155CF" w:rsidP="003155CF">
      <w:pPr>
        <w:numPr>
          <w:ilvl w:val="1"/>
          <w:numId w:val="5"/>
        </w:numPr>
        <w:spacing w:after="0" w:line="360" w:lineRule="auto"/>
        <w:rPr>
          <w:rFonts w:asciiTheme="majorHAnsi" w:hAnsiTheme="majorHAnsi" w:cstheme="majorHAnsi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sz w:val="18"/>
          <w:szCs w:val="18"/>
        </w:rPr>
        <w:t>Які пропозиції можуть надати учасники групи щодо підвищення рівня залучення громадян до процесів розвитку.</w:t>
      </w:r>
    </w:p>
    <w:p w:rsidR="003155CF" w:rsidRPr="00651B90" w:rsidRDefault="003155CF" w:rsidP="003155CF">
      <w:pPr>
        <w:spacing w:after="0" w:line="360" w:lineRule="auto"/>
        <w:rPr>
          <w:rFonts w:asciiTheme="majorHAnsi" w:eastAsia="Times New Roman" w:hAnsiTheme="majorHAnsi" w:cstheme="majorHAnsi"/>
          <w:sz w:val="18"/>
          <w:szCs w:val="18"/>
          <w:lang w:val="ru-RU"/>
        </w:rPr>
      </w:pPr>
    </w:p>
    <w:p w:rsidR="003155CF" w:rsidRPr="00651B90" w:rsidRDefault="003155CF" w:rsidP="003155CF">
      <w:pPr>
        <w:numPr>
          <w:ilvl w:val="0"/>
          <w:numId w:val="5"/>
        </w:numPr>
        <w:spacing w:after="0" w:line="360" w:lineRule="auto"/>
        <w:rPr>
          <w:rFonts w:asciiTheme="majorHAnsi" w:hAnsiTheme="majorHAnsi" w:cstheme="majorHAnsi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b/>
          <w:sz w:val="18"/>
          <w:szCs w:val="18"/>
        </w:rPr>
        <w:t>Доступ до належних житлово-комунальних послуг</w:t>
      </w:r>
    </w:p>
    <w:p w:rsidR="003155CF" w:rsidRPr="00651B90" w:rsidRDefault="003155CF" w:rsidP="003155CF">
      <w:pPr>
        <w:spacing w:line="360" w:lineRule="auto"/>
        <w:rPr>
          <w:rFonts w:asciiTheme="majorHAnsi" w:eastAsia="Times New Roman" w:hAnsiTheme="majorHAnsi" w:cstheme="majorHAnsi"/>
          <w:sz w:val="18"/>
          <w:szCs w:val="18"/>
        </w:rPr>
      </w:pPr>
    </w:p>
    <w:p w:rsidR="003155CF" w:rsidRPr="00651B90" w:rsidRDefault="003155CF" w:rsidP="003155CF">
      <w:pPr>
        <w:spacing w:line="360" w:lineRule="auto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sz w:val="18"/>
          <w:szCs w:val="18"/>
        </w:rPr>
        <w:t xml:space="preserve">Будь ласка, обговоріть можливі причини того, чому в певних домогосподарствах відсутні певні інфраструктурні/житлові зручності. Заповніть таблицю: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1"/>
        <w:gridCol w:w="4753"/>
      </w:tblGrid>
      <w:tr w:rsidR="003155CF" w:rsidRPr="00651B90" w:rsidTr="00651B90">
        <w:trPr>
          <w:trHeight w:val="567"/>
        </w:trPr>
        <w:tc>
          <w:tcPr>
            <w:tcW w:w="4881" w:type="dxa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Інфраструктурні зручності, відсутні в певних домогосподарствах</w:t>
            </w:r>
          </w:p>
        </w:tc>
        <w:tc>
          <w:tcPr>
            <w:tcW w:w="4753" w:type="dxa"/>
          </w:tcPr>
          <w:p w:rsidR="003155CF" w:rsidRPr="00651B90" w:rsidRDefault="003155CF" w:rsidP="00293D20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Причини:</w:t>
            </w:r>
          </w:p>
        </w:tc>
      </w:tr>
      <w:tr w:rsidR="003155CF" w:rsidRPr="00651B90" w:rsidTr="00651B90">
        <w:trPr>
          <w:trHeight w:val="567"/>
        </w:trPr>
        <w:tc>
          <w:tcPr>
            <w:tcW w:w="4881" w:type="dxa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6.1 Безпечна питна вода (водопровідна вода)</w:t>
            </w:r>
          </w:p>
        </w:tc>
        <w:tc>
          <w:tcPr>
            <w:tcW w:w="4753" w:type="dxa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</w:p>
        </w:tc>
      </w:tr>
      <w:tr w:rsidR="003155CF" w:rsidRPr="00651B90" w:rsidTr="00651B90">
        <w:trPr>
          <w:trHeight w:val="567"/>
        </w:trPr>
        <w:tc>
          <w:tcPr>
            <w:tcW w:w="4881" w:type="dxa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6.2 Каналізація</w:t>
            </w:r>
          </w:p>
        </w:tc>
        <w:tc>
          <w:tcPr>
            <w:tcW w:w="4753" w:type="dxa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</w:p>
        </w:tc>
      </w:tr>
      <w:tr w:rsidR="003155CF" w:rsidRPr="00651B90" w:rsidTr="00651B90">
        <w:trPr>
          <w:trHeight w:val="567"/>
        </w:trPr>
        <w:tc>
          <w:tcPr>
            <w:tcW w:w="4881" w:type="dxa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6.3 Газопровід</w:t>
            </w:r>
          </w:p>
        </w:tc>
        <w:tc>
          <w:tcPr>
            <w:tcW w:w="4753" w:type="dxa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</w:p>
        </w:tc>
      </w:tr>
      <w:tr w:rsidR="003155CF" w:rsidRPr="00651B90" w:rsidTr="00651B90">
        <w:trPr>
          <w:trHeight w:val="567"/>
        </w:trPr>
        <w:tc>
          <w:tcPr>
            <w:tcW w:w="4881" w:type="dxa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6.4 Утилізація відходів</w:t>
            </w:r>
          </w:p>
        </w:tc>
        <w:tc>
          <w:tcPr>
            <w:tcW w:w="4753" w:type="dxa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</w:p>
        </w:tc>
      </w:tr>
      <w:tr w:rsidR="003155CF" w:rsidRPr="00651B90" w:rsidTr="00651B90">
        <w:trPr>
          <w:trHeight w:val="567"/>
        </w:trPr>
        <w:tc>
          <w:tcPr>
            <w:tcW w:w="4881" w:type="dxa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6.5 Засоби зв’язку (телефонна лінія, мобільний зв’язок, інтернет)</w:t>
            </w:r>
          </w:p>
        </w:tc>
        <w:tc>
          <w:tcPr>
            <w:tcW w:w="4753" w:type="dxa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</w:p>
        </w:tc>
      </w:tr>
      <w:tr w:rsidR="003155CF" w:rsidRPr="00651B90" w:rsidTr="00651B90">
        <w:trPr>
          <w:trHeight w:val="567"/>
        </w:trPr>
        <w:tc>
          <w:tcPr>
            <w:tcW w:w="4881" w:type="dxa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6.6. Покращення небезпечних житлових умов</w:t>
            </w:r>
          </w:p>
        </w:tc>
        <w:tc>
          <w:tcPr>
            <w:tcW w:w="4753" w:type="dxa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</w:p>
        </w:tc>
      </w:tr>
      <w:tr w:rsidR="003155CF" w:rsidRPr="00651B90" w:rsidTr="00651B90">
        <w:trPr>
          <w:trHeight w:val="567"/>
        </w:trPr>
        <w:tc>
          <w:tcPr>
            <w:tcW w:w="4881" w:type="dxa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6.7 Ремонт доріг</w:t>
            </w:r>
          </w:p>
        </w:tc>
        <w:tc>
          <w:tcPr>
            <w:tcW w:w="4753" w:type="dxa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</w:p>
        </w:tc>
      </w:tr>
    </w:tbl>
    <w:p w:rsidR="003155CF" w:rsidRPr="00651B90" w:rsidRDefault="003155CF" w:rsidP="003155CF">
      <w:pPr>
        <w:spacing w:after="0" w:line="360" w:lineRule="auto"/>
        <w:rPr>
          <w:rFonts w:asciiTheme="majorHAnsi" w:eastAsia="Times New Roman" w:hAnsiTheme="majorHAnsi" w:cstheme="majorHAnsi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sz w:val="18"/>
          <w:szCs w:val="18"/>
        </w:rPr>
        <w:t>Який вплив мають вищезазначені проблеми на жінок та чоловіків? Чи впливають вони на них по різному, чому?</w:t>
      </w:r>
    </w:p>
    <w:p w:rsidR="003155CF" w:rsidRPr="00651B90" w:rsidRDefault="00651B90" w:rsidP="003155CF">
      <w:pPr>
        <w:spacing w:after="0" w:line="360" w:lineRule="auto"/>
        <w:rPr>
          <w:rFonts w:asciiTheme="majorHAnsi" w:eastAsia="Times New Roman" w:hAnsiTheme="majorHAnsi" w:cstheme="majorHAnsi"/>
          <w:sz w:val="18"/>
          <w:szCs w:val="18"/>
        </w:rPr>
      </w:pPr>
      <w:r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1B90" w:rsidRPr="00651B90" w:rsidRDefault="00651B90" w:rsidP="003155CF">
      <w:pPr>
        <w:spacing w:after="0" w:line="360" w:lineRule="auto"/>
        <w:rPr>
          <w:rFonts w:asciiTheme="majorHAnsi" w:eastAsia="Times New Roman" w:hAnsiTheme="majorHAnsi" w:cstheme="majorHAnsi"/>
          <w:sz w:val="18"/>
          <w:szCs w:val="18"/>
        </w:rPr>
      </w:pPr>
    </w:p>
    <w:p w:rsidR="003155CF" w:rsidRPr="00651B90" w:rsidRDefault="003155CF" w:rsidP="003155CF">
      <w:pPr>
        <w:numPr>
          <w:ilvl w:val="0"/>
          <w:numId w:val="5"/>
        </w:numPr>
        <w:spacing w:after="0" w:line="360" w:lineRule="auto"/>
        <w:rPr>
          <w:rFonts w:asciiTheme="majorHAnsi" w:hAnsiTheme="majorHAnsi" w:cstheme="majorHAnsi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b/>
          <w:sz w:val="18"/>
          <w:szCs w:val="18"/>
        </w:rPr>
        <w:lastRenderedPageBreak/>
        <w:t>Доступ до культурного/спортивного дозвілля та інших послуг</w:t>
      </w:r>
    </w:p>
    <w:p w:rsidR="003155CF" w:rsidRPr="00651B90" w:rsidRDefault="003155CF" w:rsidP="003155CF">
      <w:pPr>
        <w:spacing w:line="360" w:lineRule="auto"/>
        <w:rPr>
          <w:rFonts w:asciiTheme="majorHAnsi" w:eastAsia="Times New Roman" w:hAnsiTheme="majorHAnsi" w:cstheme="majorHAnsi"/>
          <w:sz w:val="18"/>
          <w:szCs w:val="18"/>
        </w:rPr>
      </w:pPr>
    </w:p>
    <w:p w:rsidR="003155CF" w:rsidRPr="00651B90" w:rsidRDefault="003155CF" w:rsidP="003155CF">
      <w:pPr>
        <w:numPr>
          <w:ilvl w:val="1"/>
          <w:numId w:val="5"/>
        </w:numPr>
        <w:spacing w:after="160" w:line="360" w:lineRule="auto"/>
        <w:rPr>
          <w:rFonts w:asciiTheme="majorHAnsi" w:hAnsiTheme="majorHAnsi" w:cstheme="majorHAnsi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sz w:val="18"/>
          <w:szCs w:val="18"/>
        </w:rPr>
        <w:t>Чи мають мешканці громади можливість доступу до особистих банківських рахунків?</w:t>
      </w:r>
    </w:p>
    <w:p w:rsidR="003155CF" w:rsidRPr="00651B90" w:rsidRDefault="003155CF" w:rsidP="003155CF">
      <w:pPr>
        <w:numPr>
          <w:ilvl w:val="1"/>
          <w:numId w:val="5"/>
        </w:numPr>
        <w:spacing w:after="160" w:line="36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sz w:val="18"/>
          <w:szCs w:val="18"/>
        </w:rPr>
        <w:t>Будь ласка, обговоріть у групі: які категорії населення мають доступ/користуються об’єктами культурної/спортивної інфраструктури та місцями відпочинку? Заповніть таблицю: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96"/>
        <w:gridCol w:w="1394"/>
        <w:gridCol w:w="1374"/>
        <w:gridCol w:w="1372"/>
        <w:gridCol w:w="1339"/>
        <w:gridCol w:w="1358"/>
        <w:gridCol w:w="1338"/>
      </w:tblGrid>
      <w:tr w:rsidR="003155CF" w:rsidRPr="00651B90" w:rsidTr="002E032E">
        <w:trPr>
          <w:trHeight w:val="454"/>
        </w:trPr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26in1rg" w:colFirst="0" w:colLast="0"/>
            <w:bookmarkEnd w:id="0"/>
          </w:p>
        </w:tc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Люди з інвалідністю</w:t>
            </w:r>
          </w:p>
        </w:tc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Етнічні меншини (Роми)</w:t>
            </w:r>
          </w:p>
        </w:tc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Люди похилого віку</w:t>
            </w:r>
          </w:p>
        </w:tc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ВПО</w:t>
            </w:r>
          </w:p>
        </w:tc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Люди, які живуть з ВІЛ</w:t>
            </w:r>
          </w:p>
        </w:tc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Інші</w:t>
            </w:r>
          </w:p>
        </w:tc>
      </w:tr>
      <w:tr w:rsidR="003155CF" w:rsidRPr="00651B90" w:rsidTr="002E032E">
        <w:trPr>
          <w:trHeight w:val="454"/>
        </w:trPr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Бібліотека</w:t>
            </w:r>
          </w:p>
        </w:tc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3155CF" w:rsidRPr="00651B90" w:rsidTr="002E032E">
        <w:trPr>
          <w:trHeight w:val="454"/>
        </w:trPr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Кінотеатр </w:t>
            </w:r>
          </w:p>
        </w:tc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3155CF" w:rsidRPr="00651B90" w:rsidTr="002E032E">
        <w:trPr>
          <w:trHeight w:val="454"/>
        </w:trPr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Молодіжний клуб </w:t>
            </w:r>
          </w:p>
        </w:tc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3155CF" w:rsidRPr="00651B90" w:rsidTr="002E032E">
        <w:trPr>
          <w:trHeight w:val="454"/>
        </w:trPr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Будинок культури</w:t>
            </w:r>
          </w:p>
        </w:tc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3155CF" w:rsidRPr="00651B90" w:rsidTr="002E032E">
        <w:trPr>
          <w:trHeight w:val="454"/>
        </w:trPr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Клуб для людей похилого віку</w:t>
            </w:r>
          </w:p>
        </w:tc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3155CF" w:rsidRPr="00651B90" w:rsidTr="002E032E">
        <w:trPr>
          <w:trHeight w:val="454"/>
        </w:trPr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Інше (вкажіть)</w:t>
            </w:r>
          </w:p>
        </w:tc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</w:tbl>
    <w:p w:rsidR="003155CF" w:rsidRPr="00651B90" w:rsidRDefault="003155CF" w:rsidP="003155CF">
      <w:pPr>
        <w:spacing w:line="360" w:lineRule="auto"/>
        <w:rPr>
          <w:rFonts w:asciiTheme="majorHAnsi" w:eastAsia="Times New Roman" w:hAnsiTheme="majorHAnsi" w:cstheme="majorHAnsi"/>
          <w:sz w:val="18"/>
          <w:szCs w:val="18"/>
        </w:rPr>
      </w:pPr>
    </w:p>
    <w:p w:rsidR="003155CF" w:rsidRPr="00651B90" w:rsidRDefault="003155CF" w:rsidP="003155CF">
      <w:pPr>
        <w:numPr>
          <w:ilvl w:val="1"/>
          <w:numId w:val="5"/>
        </w:numPr>
        <w:spacing w:after="160" w:line="36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sz w:val="18"/>
          <w:szCs w:val="18"/>
        </w:rPr>
        <w:t>Будь ласка, обговоріть у групі: які категорії населення мають доступ/користуються об’єктами спортивної інфраструктури/місцями відпочинку на відкритому повітрі? Заповніть таблицю: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418"/>
        <w:gridCol w:w="1417"/>
        <w:gridCol w:w="1134"/>
        <w:gridCol w:w="1276"/>
        <w:gridCol w:w="1150"/>
      </w:tblGrid>
      <w:tr w:rsidR="003155CF" w:rsidRPr="00651B90" w:rsidTr="002E032E">
        <w:tc>
          <w:tcPr>
            <w:tcW w:w="1951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155CF" w:rsidRPr="00651B90" w:rsidRDefault="003155CF" w:rsidP="00293D20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Люди з інвалідністю</w:t>
            </w:r>
          </w:p>
        </w:tc>
        <w:tc>
          <w:tcPr>
            <w:tcW w:w="1418" w:type="dxa"/>
            <w:vAlign w:val="center"/>
          </w:tcPr>
          <w:p w:rsidR="003155CF" w:rsidRPr="00651B90" w:rsidRDefault="003155CF" w:rsidP="00293D20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Етнічні меншини (Роми)</w:t>
            </w:r>
          </w:p>
        </w:tc>
        <w:tc>
          <w:tcPr>
            <w:tcW w:w="1417" w:type="dxa"/>
            <w:vAlign w:val="center"/>
          </w:tcPr>
          <w:p w:rsidR="003155CF" w:rsidRPr="00651B90" w:rsidRDefault="003155CF" w:rsidP="00293D20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Люди похилого віку</w:t>
            </w:r>
          </w:p>
        </w:tc>
        <w:tc>
          <w:tcPr>
            <w:tcW w:w="1134" w:type="dxa"/>
            <w:vAlign w:val="center"/>
          </w:tcPr>
          <w:p w:rsidR="003155CF" w:rsidRPr="00651B90" w:rsidRDefault="003155CF" w:rsidP="00293D20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ВПО</w:t>
            </w:r>
          </w:p>
        </w:tc>
        <w:tc>
          <w:tcPr>
            <w:tcW w:w="1276" w:type="dxa"/>
            <w:vAlign w:val="center"/>
          </w:tcPr>
          <w:p w:rsidR="003155CF" w:rsidRPr="00651B90" w:rsidRDefault="003155CF" w:rsidP="00293D20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Люди, які живуть з ВІЛ</w:t>
            </w:r>
          </w:p>
        </w:tc>
        <w:tc>
          <w:tcPr>
            <w:tcW w:w="1150" w:type="dxa"/>
            <w:vAlign w:val="center"/>
          </w:tcPr>
          <w:p w:rsidR="003155CF" w:rsidRPr="00651B90" w:rsidRDefault="003155CF" w:rsidP="00293D20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Інші</w:t>
            </w:r>
          </w:p>
        </w:tc>
      </w:tr>
      <w:tr w:rsidR="003155CF" w:rsidRPr="00651B90" w:rsidTr="002E032E">
        <w:tc>
          <w:tcPr>
            <w:tcW w:w="1951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Громадський парк</w:t>
            </w:r>
          </w:p>
        </w:tc>
        <w:tc>
          <w:tcPr>
            <w:tcW w:w="1559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3155CF" w:rsidRPr="00651B90" w:rsidTr="002E032E">
        <w:tc>
          <w:tcPr>
            <w:tcW w:w="1951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Фітнес зал</w:t>
            </w:r>
          </w:p>
        </w:tc>
        <w:tc>
          <w:tcPr>
            <w:tcW w:w="1559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3155CF" w:rsidRPr="00651B90" w:rsidTr="002E032E">
        <w:tc>
          <w:tcPr>
            <w:tcW w:w="1951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Футбольне поле</w:t>
            </w:r>
          </w:p>
        </w:tc>
        <w:tc>
          <w:tcPr>
            <w:tcW w:w="1559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3155CF" w:rsidRPr="00651B90" w:rsidTr="002E032E">
        <w:tc>
          <w:tcPr>
            <w:tcW w:w="1951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Спортивні комплекси, басейни</w:t>
            </w:r>
          </w:p>
        </w:tc>
        <w:tc>
          <w:tcPr>
            <w:tcW w:w="1559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</w:tbl>
    <w:p w:rsidR="003155CF" w:rsidRPr="00651B90" w:rsidRDefault="003155CF" w:rsidP="003155CF">
      <w:pPr>
        <w:spacing w:line="360" w:lineRule="auto"/>
        <w:rPr>
          <w:rFonts w:asciiTheme="majorHAnsi" w:eastAsia="Times New Roman" w:hAnsiTheme="majorHAnsi" w:cstheme="majorHAnsi"/>
          <w:sz w:val="18"/>
          <w:szCs w:val="18"/>
        </w:rPr>
      </w:pPr>
    </w:p>
    <w:p w:rsidR="003155CF" w:rsidRPr="00651B90" w:rsidRDefault="003155CF" w:rsidP="003155CF">
      <w:pPr>
        <w:numPr>
          <w:ilvl w:val="1"/>
          <w:numId w:val="5"/>
        </w:numPr>
        <w:spacing w:after="160" w:line="360" w:lineRule="auto"/>
        <w:rPr>
          <w:rFonts w:asciiTheme="majorHAnsi" w:hAnsiTheme="majorHAnsi" w:cstheme="majorHAnsi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sz w:val="18"/>
          <w:szCs w:val="18"/>
        </w:rPr>
        <w:t>Чи користуються члени громади наступними послугами на території громади? Будь ласка, заповніть таблицю: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75"/>
        <w:gridCol w:w="1315"/>
        <w:gridCol w:w="1295"/>
        <w:gridCol w:w="1293"/>
        <w:gridCol w:w="1258"/>
        <w:gridCol w:w="1278"/>
        <w:gridCol w:w="1257"/>
      </w:tblGrid>
      <w:tr w:rsidR="003155CF" w:rsidRPr="00651B90" w:rsidTr="002E032E">
        <w:tc>
          <w:tcPr>
            <w:tcW w:w="1931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:rsidR="003155CF" w:rsidRPr="00651B90" w:rsidRDefault="003155CF" w:rsidP="00293D20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Люди з інвалідністю</w:t>
            </w:r>
          </w:p>
        </w:tc>
        <w:tc>
          <w:tcPr>
            <w:tcW w:w="1329" w:type="dxa"/>
            <w:vAlign w:val="center"/>
          </w:tcPr>
          <w:p w:rsidR="003155CF" w:rsidRPr="00651B90" w:rsidRDefault="003155CF" w:rsidP="00293D20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Етнічні меншини (Роми)</w:t>
            </w:r>
          </w:p>
        </w:tc>
        <w:tc>
          <w:tcPr>
            <w:tcW w:w="1329" w:type="dxa"/>
            <w:vAlign w:val="center"/>
          </w:tcPr>
          <w:p w:rsidR="003155CF" w:rsidRPr="00651B90" w:rsidRDefault="003155CF" w:rsidP="00293D20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Люди похилого віку</w:t>
            </w:r>
          </w:p>
        </w:tc>
        <w:tc>
          <w:tcPr>
            <w:tcW w:w="1329" w:type="dxa"/>
            <w:vAlign w:val="center"/>
          </w:tcPr>
          <w:p w:rsidR="003155CF" w:rsidRPr="00651B90" w:rsidRDefault="003155CF" w:rsidP="00293D20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ВПО</w:t>
            </w:r>
          </w:p>
        </w:tc>
        <w:tc>
          <w:tcPr>
            <w:tcW w:w="1329" w:type="dxa"/>
            <w:vAlign w:val="center"/>
          </w:tcPr>
          <w:p w:rsidR="003155CF" w:rsidRPr="00651B90" w:rsidRDefault="003155CF" w:rsidP="00293D20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Люди, які живуть з ВІЛ</w:t>
            </w:r>
          </w:p>
        </w:tc>
        <w:tc>
          <w:tcPr>
            <w:tcW w:w="1329" w:type="dxa"/>
            <w:vAlign w:val="center"/>
          </w:tcPr>
          <w:p w:rsidR="003155CF" w:rsidRPr="00651B90" w:rsidRDefault="003155CF" w:rsidP="00293D20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Інші</w:t>
            </w:r>
          </w:p>
        </w:tc>
      </w:tr>
      <w:tr w:rsidR="003155CF" w:rsidRPr="00651B90" w:rsidTr="002E032E">
        <w:tc>
          <w:tcPr>
            <w:tcW w:w="1931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Банківські </w:t>
            </w:r>
            <w:proofErr w:type="spellStart"/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посл</w:t>
            </w:r>
            <w:proofErr w:type="spellEnd"/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329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3155CF" w:rsidRPr="00651B90" w:rsidTr="002E032E">
        <w:tc>
          <w:tcPr>
            <w:tcW w:w="1931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Банкомати</w:t>
            </w:r>
          </w:p>
        </w:tc>
        <w:tc>
          <w:tcPr>
            <w:tcW w:w="1329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3155CF" w:rsidRPr="00651B90" w:rsidTr="002E032E">
        <w:tc>
          <w:tcPr>
            <w:tcW w:w="1931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lastRenderedPageBreak/>
              <w:t>Поштові послуги</w:t>
            </w:r>
          </w:p>
        </w:tc>
        <w:tc>
          <w:tcPr>
            <w:tcW w:w="1329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  <w:lang w:val="ru-RU"/>
              </w:rPr>
            </w:pPr>
          </w:p>
        </w:tc>
        <w:tc>
          <w:tcPr>
            <w:tcW w:w="1329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3155CF" w:rsidRPr="00651B90" w:rsidTr="002E032E">
        <w:tc>
          <w:tcPr>
            <w:tcW w:w="1931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Супермаркети </w:t>
            </w:r>
          </w:p>
        </w:tc>
        <w:tc>
          <w:tcPr>
            <w:tcW w:w="1329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</w:tbl>
    <w:p w:rsidR="003155CF" w:rsidRPr="00651B90" w:rsidRDefault="003155CF" w:rsidP="003155CF">
      <w:pPr>
        <w:spacing w:line="360" w:lineRule="auto"/>
        <w:rPr>
          <w:rFonts w:asciiTheme="majorHAnsi" w:eastAsia="Times New Roman" w:hAnsiTheme="majorHAnsi" w:cstheme="majorHAnsi"/>
          <w:sz w:val="18"/>
          <w:szCs w:val="18"/>
        </w:rPr>
      </w:pPr>
    </w:p>
    <w:p w:rsidR="003155CF" w:rsidRPr="002E032E" w:rsidRDefault="003155CF" w:rsidP="003155CF">
      <w:pPr>
        <w:numPr>
          <w:ilvl w:val="1"/>
          <w:numId w:val="5"/>
        </w:numPr>
        <w:spacing w:after="160" w:line="360" w:lineRule="auto"/>
        <w:rPr>
          <w:rFonts w:asciiTheme="majorHAnsi" w:hAnsiTheme="majorHAnsi" w:cstheme="majorHAnsi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sz w:val="18"/>
          <w:szCs w:val="18"/>
        </w:rPr>
        <w:t>Чи потрібні ці послуги членам громади? Яких послуг бракує?</w:t>
      </w:r>
    </w:p>
    <w:p w:rsidR="002E032E" w:rsidRPr="002E032E" w:rsidRDefault="002E032E" w:rsidP="002E032E">
      <w:pPr>
        <w:spacing w:after="160" w:line="360" w:lineRule="auto"/>
        <w:ind w:left="720"/>
        <w:rPr>
          <w:rFonts w:asciiTheme="majorHAnsi" w:hAnsiTheme="majorHAnsi" w:cstheme="majorHAnsi"/>
          <w:sz w:val="18"/>
          <w:szCs w:val="18"/>
        </w:rPr>
      </w:pPr>
    </w:p>
    <w:p w:rsidR="003155CF" w:rsidRPr="00651B90" w:rsidRDefault="003155CF" w:rsidP="003155CF">
      <w:pPr>
        <w:pStyle w:val="3"/>
        <w:keepLines w:val="0"/>
        <w:numPr>
          <w:ilvl w:val="0"/>
          <w:numId w:val="5"/>
        </w:numPr>
        <w:spacing w:before="0" w:line="36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color w:val="auto"/>
          <w:sz w:val="18"/>
          <w:szCs w:val="18"/>
        </w:rPr>
        <w:t>Доступ до послуг у сфері захисту і безпеки:</w:t>
      </w:r>
    </w:p>
    <w:p w:rsidR="003155CF" w:rsidRPr="00651B90" w:rsidRDefault="003155CF" w:rsidP="003155CF">
      <w:pPr>
        <w:spacing w:line="360" w:lineRule="auto"/>
        <w:rPr>
          <w:rFonts w:asciiTheme="majorHAnsi" w:eastAsia="Times New Roman" w:hAnsiTheme="majorHAnsi" w:cstheme="majorHAnsi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sz w:val="18"/>
          <w:szCs w:val="18"/>
        </w:rPr>
        <w:t>Будь ласка, обговоріть питання в таблиці та вкажіть отримані відповіді:</w:t>
      </w:r>
    </w:p>
    <w:tbl>
      <w:tblPr>
        <w:tblW w:w="9630" w:type="dxa"/>
        <w:tblLayout w:type="fixed"/>
        <w:tblLook w:val="0400" w:firstRow="0" w:lastRow="0" w:firstColumn="0" w:lastColumn="0" w:noHBand="0" w:noVBand="1"/>
      </w:tblPr>
      <w:tblGrid>
        <w:gridCol w:w="706"/>
        <w:gridCol w:w="5348"/>
        <w:gridCol w:w="3576"/>
      </w:tblGrid>
      <w:tr w:rsidR="003155CF" w:rsidRPr="00651B90" w:rsidTr="00293D20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№</w:t>
            </w:r>
          </w:p>
        </w:tc>
        <w:tc>
          <w:tcPr>
            <w:tcW w:w="53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Категорія </w:t>
            </w:r>
          </w:p>
        </w:tc>
        <w:tc>
          <w:tcPr>
            <w:tcW w:w="35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Значення</w:t>
            </w:r>
          </w:p>
        </w:tc>
      </w:tr>
      <w:tr w:rsidR="003155CF" w:rsidRPr="00651B90" w:rsidTr="00293D20">
        <w:tc>
          <w:tcPr>
            <w:tcW w:w="7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8.1.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Який рівень обізнаності громади в щодо поняття  “соціальні послуги”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високий </w:t>
            </w:r>
            <w:r w:rsidRPr="00651B90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     середній </w:t>
            </w:r>
            <w:r w:rsidRPr="00651B90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      низький </w:t>
            </w:r>
            <w:r w:rsidRPr="00651B90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3155CF" w:rsidRPr="00651B90" w:rsidTr="00293D20">
        <w:tc>
          <w:tcPr>
            <w:tcW w:w="7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8.2.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Який рівень обізнаності громади про роботу соціальних служб, в тому числі тих, які допомагають жертвам ґендерного і домашнього насильства?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високий </w:t>
            </w:r>
            <w:r w:rsidRPr="00651B90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     середній </w:t>
            </w:r>
            <w:r w:rsidRPr="00651B90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      низький </w:t>
            </w:r>
            <w:r w:rsidRPr="00651B90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так </w:t>
            </w:r>
            <w:r w:rsidRPr="00651B90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ні</w:t>
            </w:r>
            <w:r w:rsidRPr="00651B90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3155CF" w:rsidRPr="00651B90" w:rsidTr="00293D20">
        <w:tc>
          <w:tcPr>
            <w:tcW w:w="7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8.3.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Які послуги постраждалим від домашнього насильства доступні на території громади або поблизу?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Притулки </w:t>
            </w:r>
            <w:r w:rsidRPr="00651B90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 мобільні групи, </w:t>
            </w:r>
            <w:r w:rsidRPr="00651B90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 соціальний працівник </w:t>
            </w:r>
            <w:r w:rsidRPr="00651B90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, медична, психологічна, правова допомога </w:t>
            </w:r>
            <w:r w:rsidRPr="00651B90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, поліція </w:t>
            </w:r>
            <w:r w:rsidRPr="00651B90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    </w:t>
            </w:r>
          </w:p>
        </w:tc>
      </w:tr>
      <w:tr w:rsidR="003155CF" w:rsidRPr="00651B90" w:rsidTr="00293D20">
        <w:tc>
          <w:tcPr>
            <w:tcW w:w="7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8.4.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Чи працює в населеному пункті поліцейський?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Так </w:t>
            </w:r>
            <w:r w:rsidRPr="00651B90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Ні </w:t>
            </w:r>
            <w:r w:rsidRPr="00651B90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      Детально: _____</w:t>
            </w:r>
          </w:p>
        </w:tc>
      </w:tr>
      <w:tr w:rsidR="003155CF" w:rsidRPr="00651B90" w:rsidTr="00293D20">
        <w:tc>
          <w:tcPr>
            <w:tcW w:w="7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8.5.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Чи є на території громади місце для зустрічі з дільничним поліцейським?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Так </w:t>
            </w:r>
            <w:r w:rsidRPr="00651B90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Ні </w:t>
            </w:r>
            <w:r w:rsidRPr="00651B90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  </w:t>
            </w:r>
          </w:p>
        </w:tc>
      </w:tr>
      <w:tr w:rsidR="003155CF" w:rsidRPr="00651B90" w:rsidTr="00293D20">
        <w:tc>
          <w:tcPr>
            <w:tcW w:w="7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8.6.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Чи є віддалені робочі місця в </w:t>
            </w:r>
            <w:proofErr w:type="spellStart"/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старостинських</w:t>
            </w:r>
            <w:proofErr w:type="spellEnd"/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округах з надання соціальних послуг?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Так </w:t>
            </w:r>
            <w:r w:rsidRPr="00651B90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Ні </w:t>
            </w:r>
            <w:r w:rsidRPr="00651B90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  </w:t>
            </w:r>
          </w:p>
        </w:tc>
      </w:tr>
      <w:tr w:rsidR="003155CF" w:rsidRPr="00651B90" w:rsidTr="00293D20">
        <w:tc>
          <w:tcPr>
            <w:tcW w:w="7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8.7.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Чи задоволені громадяни рівнем надання послуг у </w:t>
            </w:r>
            <w:proofErr w:type="spellStart"/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старостинських</w:t>
            </w:r>
            <w:proofErr w:type="spellEnd"/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округах? 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Так </w:t>
            </w:r>
            <w:r w:rsidRPr="00651B90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Ні </w:t>
            </w:r>
            <w:r w:rsidRPr="00651B90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 </w:t>
            </w:r>
          </w:p>
        </w:tc>
      </w:tr>
      <w:tr w:rsidR="003155CF" w:rsidRPr="00651B90" w:rsidTr="00293D20">
        <w:tc>
          <w:tcPr>
            <w:tcW w:w="7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8.8.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До кого звертаються громадяни за консультацією у разі потреби оформлення соціальної послуги або виплати?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________________________</w:t>
            </w:r>
          </w:p>
        </w:tc>
      </w:tr>
      <w:tr w:rsidR="003155CF" w:rsidRPr="00651B90" w:rsidTr="00293D20">
        <w:tc>
          <w:tcPr>
            <w:tcW w:w="7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8.10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>Чи обговорюються питання безпеки жінок і запобігання насильства на рівні місцевих органів влади?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CF" w:rsidRPr="00651B90" w:rsidRDefault="003155CF" w:rsidP="00293D20">
            <w:pPr>
              <w:spacing w:line="360" w:lineRule="auto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Так </w:t>
            </w:r>
            <w:r w:rsidRPr="00651B90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Ні </w:t>
            </w:r>
            <w:r w:rsidRPr="00651B90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651B9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  </w:t>
            </w:r>
          </w:p>
        </w:tc>
      </w:tr>
    </w:tbl>
    <w:p w:rsidR="003155CF" w:rsidRPr="00651B90" w:rsidRDefault="003155CF" w:rsidP="003155CF">
      <w:pPr>
        <w:spacing w:after="0" w:line="360" w:lineRule="auto"/>
        <w:rPr>
          <w:rFonts w:asciiTheme="majorHAnsi" w:eastAsia="Times New Roman" w:hAnsiTheme="majorHAnsi" w:cstheme="majorHAnsi"/>
          <w:sz w:val="18"/>
          <w:szCs w:val="18"/>
        </w:rPr>
      </w:pPr>
    </w:p>
    <w:p w:rsidR="003155CF" w:rsidRDefault="003155CF" w:rsidP="003155CF">
      <w:pPr>
        <w:spacing w:after="0" w:line="360" w:lineRule="auto"/>
        <w:jc w:val="both"/>
        <w:rPr>
          <w:rFonts w:asciiTheme="majorHAnsi" w:eastAsia="Times New Roman" w:hAnsiTheme="majorHAnsi" w:cstheme="majorHAnsi"/>
          <w:sz w:val="18"/>
          <w:szCs w:val="18"/>
          <w:lang w:val="ru-RU"/>
        </w:rPr>
      </w:pPr>
    </w:p>
    <w:p w:rsidR="002E032E" w:rsidRDefault="002E032E" w:rsidP="003155CF">
      <w:pPr>
        <w:spacing w:after="0" w:line="360" w:lineRule="auto"/>
        <w:jc w:val="both"/>
        <w:rPr>
          <w:rFonts w:asciiTheme="majorHAnsi" w:eastAsia="Times New Roman" w:hAnsiTheme="majorHAnsi" w:cstheme="majorHAnsi"/>
          <w:sz w:val="18"/>
          <w:szCs w:val="18"/>
          <w:lang w:val="ru-RU"/>
        </w:rPr>
      </w:pPr>
    </w:p>
    <w:p w:rsidR="002E032E" w:rsidRPr="00651B90" w:rsidRDefault="002E032E" w:rsidP="003155CF">
      <w:pPr>
        <w:spacing w:after="0" w:line="360" w:lineRule="auto"/>
        <w:jc w:val="both"/>
        <w:rPr>
          <w:rFonts w:asciiTheme="majorHAnsi" w:eastAsia="Times New Roman" w:hAnsiTheme="majorHAnsi" w:cstheme="majorHAnsi"/>
          <w:sz w:val="18"/>
          <w:szCs w:val="18"/>
          <w:lang w:val="ru-RU"/>
        </w:rPr>
      </w:pPr>
    </w:p>
    <w:p w:rsidR="003155CF" w:rsidRPr="00651B90" w:rsidRDefault="003155CF" w:rsidP="003155CF">
      <w:pPr>
        <w:pStyle w:val="af"/>
        <w:numPr>
          <w:ilvl w:val="0"/>
          <w:numId w:val="3"/>
        </w:numPr>
        <w:spacing w:after="0" w:line="360" w:lineRule="auto"/>
        <w:jc w:val="both"/>
        <w:rPr>
          <w:rFonts w:asciiTheme="majorHAnsi" w:eastAsia="Times New Roman" w:hAnsiTheme="majorHAnsi" w:cstheme="majorHAnsi"/>
          <w:b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b/>
          <w:sz w:val="18"/>
          <w:szCs w:val="18"/>
        </w:rPr>
        <w:lastRenderedPageBreak/>
        <w:t>Охорона здоров’я</w:t>
      </w:r>
    </w:p>
    <w:p w:rsidR="003155CF" w:rsidRPr="00651B90" w:rsidRDefault="003155CF" w:rsidP="003155CF">
      <w:pPr>
        <w:numPr>
          <w:ilvl w:val="1"/>
          <w:numId w:val="3"/>
        </w:numPr>
        <w:spacing w:after="0" w:line="360" w:lineRule="auto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sz w:val="18"/>
          <w:szCs w:val="18"/>
        </w:rPr>
        <w:t xml:space="preserve">Чи надаються в населеному пункті медичні послуги, до яких не мають доступу населення з числа  вразливих груп (наприклад, жінки з інвалідністю не можуть прийти на прийом до гінеколога через відсутність спеціального гінекологічного крісла тощо)? </w:t>
      </w:r>
    </w:p>
    <w:p w:rsidR="003155CF" w:rsidRPr="00651B90" w:rsidRDefault="003155CF" w:rsidP="003155CF">
      <w:pPr>
        <w:numPr>
          <w:ilvl w:val="1"/>
          <w:numId w:val="3"/>
        </w:numPr>
        <w:spacing w:after="0" w:line="360" w:lineRule="auto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sz w:val="18"/>
          <w:szCs w:val="18"/>
        </w:rPr>
        <w:t>Чи доступні заклади охорони здоров’я для людей з інвалідністю?</w:t>
      </w:r>
    </w:p>
    <w:p w:rsidR="003155CF" w:rsidRPr="00651B90" w:rsidRDefault="003155CF" w:rsidP="003155CF">
      <w:pPr>
        <w:numPr>
          <w:ilvl w:val="1"/>
          <w:numId w:val="3"/>
        </w:numPr>
        <w:spacing w:after="160" w:line="360" w:lineRule="auto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sz w:val="18"/>
          <w:szCs w:val="18"/>
        </w:rPr>
        <w:t>Який вплив має відсутність доступу до медичних послуг на жінок та чоловіків? Чи є він різним (наприклад, жінки здебільшого доглядають дітей, хворих членів родини чи осіб похилого віку)?</w:t>
      </w:r>
    </w:p>
    <w:p w:rsidR="003155CF" w:rsidRPr="00651B90" w:rsidRDefault="003155CF" w:rsidP="003155CF">
      <w:pPr>
        <w:pStyle w:val="3"/>
        <w:keepLines w:val="0"/>
        <w:numPr>
          <w:ilvl w:val="0"/>
          <w:numId w:val="3"/>
        </w:numPr>
        <w:spacing w:before="0" w:line="360" w:lineRule="auto"/>
        <w:rPr>
          <w:rFonts w:asciiTheme="majorHAnsi" w:eastAsia="Times New Roman" w:hAnsiTheme="majorHAnsi" w:cstheme="majorHAnsi"/>
          <w:color w:val="auto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color w:val="auto"/>
          <w:sz w:val="18"/>
          <w:szCs w:val="18"/>
        </w:rPr>
        <w:t>Доступ до зайнятості</w:t>
      </w:r>
    </w:p>
    <w:p w:rsidR="003155CF" w:rsidRPr="00651B90" w:rsidRDefault="003155CF" w:rsidP="003155CF">
      <w:pPr>
        <w:tabs>
          <w:tab w:val="left" w:pos="426"/>
        </w:tabs>
        <w:spacing w:after="0" w:line="360" w:lineRule="auto"/>
        <w:ind w:left="720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:rsidR="003155CF" w:rsidRPr="00651B90" w:rsidRDefault="003155CF" w:rsidP="003155CF">
      <w:pPr>
        <w:numPr>
          <w:ilvl w:val="1"/>
          <w:numId w:val="3"/>
        </w:numPr>
        <w:tabs>
          <w:tab w:val="left" w:pos="426"/>
        </w:tabs>
        <w:spacing w:after="160" w:line="360" w:lineRule="auto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sz w:val="18"/>
          <w:szCs w:val="18"/>
        </w:rPr>
        <w:t>Хто є найбільшими офіційними і неофіційними роботодавцями у вашій громаді? Заповніть таблицю:</w:t>
      </w: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2976"/>
        <w:gridCol w:w="3293"/>
      </w:tblGrid>
      <w:tr w:rsidR="003155CF" w:rsidRPr="00651B90" w:rsidTr="002E032E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:rsidR="003155CF" w:rsidRPr="00651B90" w:rsidRDefault="003155CF" w:rsidP="00293D20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Неофіційні роботодавці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155CF" w:rsidRPr="00651B90" w:rsidRDefault="003155CF" w:rsidP="00293D20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Опис</w:t>
            </w:r>
          </w:p>
        </w:tc>
        <w:tc>
          <w:tcPr>
            <w:tcW w:w="3293" w:type="dxa"/>
            <w:shd w:val="clear" w:color="auto" w:fill="auto"/>
            <w:vAlign w:val="center"/>
          </w:tcPr>
          <w:p w:rsidR="003155CF" w:rsidRPr="00651B90" w:rsidRDefault="003155CF" w:rsidP="002E032E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Орієнтовна кількість працівників</w:t>
            </w:r>
          </w:p>
        </w:tc>
      </w:tr>
      <w:tr w:rsidR="003155CF" w:rsidRPr="00651B90" w:rsidTr="002E032E">
        <w:tc>
          <w:tcPr>
            <w:tcW w:w="3369" w:type="dxa"/>
          </w:tcPr>
          <w:p w:rsidR="003155CF" w:rsidRPr="00651B90" w:rsidRDefault="003155CF" w:rsidP="00293D20">
            <w:pPr>
              <w:tabs>
                <w:tab w:val="left" w:pos="0"/>
              </w:tabs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3155CF" w:rsidRPr="00651B90" w:rsidRDefault="003155CF" w:rsidP="00293D20">
            <w:pPr>
              <w:tabs>
                <w:tab w:val="left" w:pos="0"/>
              </w:tabs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293" w:type="dxa"/>
          </w:tcPr>
          <w:p w:rsidR="003155CF" w:rsidRPr="00651B90" w:rsidRDefault="003155CF" w:rsidP="00293D20">
            <w:pPr>
              <w:tabs>
                <w:tab w:val="left" w:pos="0"/>
              </w:tabs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</w:p>
        </w:tc>
      </w:tr>
      <w:tr w:rsidR="003155CF" w:rsidRPr="00651B90" w:rsidTr="002E032E">
        <w:tc>
          <w:tcPr>
            <w:tcW w:w="3369" w:type="dxa"/>
          </w:tcPr>
          <w:p w:rsidR="003155CF" w:rsidRPr="00651B90" w:rsidRDefault="003155CF" w:rsidP="00293D20">
            <w:pPr>
              <w:tabs>
                <w:tab w:val="left" w:pos="0"/>
              </w:tabs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3155CF" w:rsidRPr="00651B90" w:rsidRDefault="003155CF" w:rsidP="00293D20">
            <w:pPr>
              <w:tabs>
                <w:tab w:val="left" w:pos="0"/>
              </w:tabs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293" w:type="dxa"/>
          </w:tcPr>
          <w:p w:rsidR="003155CF" w:rsidRPr="00651B90" w:rsidRDefault="003155CF" w:rsidP="00293D20">
            <w:pPr>
              <w:tabs>
                <w:tab w:val="left" w:pos="0"/>
              </w:tabs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</w:p>
        </w:tc>
      </w:tr>
      <w:tr w:rsidR="003155CF" w:rsidRPr="00651B90" w:rsidTr="002E032E">
        <w:tc>
          <w:tcPr>
            <w:tcW w:w="3369" w:type="dxa"/>
          </w:tcPr>
          <w:p w:rsidR="003155CF" w:rsidRPr="00651B90" w:rsidRDefault="003155CF" w:rsidP="00293D20">
            <w:pPr>
              <w:tabs>
                <w:tab w:val="left" w:pos="0"/>
              </w:tabs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3155CF" w:rsidRPr="00651B90" w:rsidRDefault="003155CF" w:rsidP="00293D20">
            <w:pPr>
              <w:tabs>
                <w:tab w:val="left" w:pos="0"/>
              </w:tabs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293" w:type="dxa"/>
          </w:tcPr>
          <w:p w:rsidR="003155CF" w:rsidRPr="00651B90" w:rsidRDefault="003155CF" w:rsidP="00293D20">
            <w:pPr>
              <w:tabs>
                <w:tab w:val="left" w:pos="0"/>
              </w:tabs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</w:p>
        </w:tc>
      </w:tr>
    </w:tbl>
    <w:p w:rsidR="003155CF" w:rsidRPr="00651B90" w:rsidRDefault="003155CF" w:rsidP="003155CF">
      <w:pPr>
        <w:tabs>
          <w:tab w:val="left" w:pos="0"/>
        </w:tabs>
        <w:spacing w:line="360" w:lineRule="auto"/>
        <w:jc w:val="both"/>
        <w:rPr>
          <w:rFonts w:asciiTheme="majorHAnsi" w:eastAsia="Times New Roman" w:hAnsiTheme="majorHAnsi" w:cstheme="majorHAnsi"/>
          <w:b/>
          <w:sz w:val="18"/>
          <w:szCs w:val="18"/>
        </w:rPr>
      </w:pPr>
    </w:p>
    <w:p w:rsidR="003155CF" w:rsidRPr="00651B90" w:rsidRDefault="003155CF" w:rsidP="003155CF">
      <w:pPr>
        <w:numPr>
          <w:ilvl w:val="1"/>
          <w:numId w:val="3"/>
        </w:numPr>
        <w:tabs>
          <w:tab w:val="left" w:pos="284"/>
        </w:tabs>
        <w:spacing w:after="160" w:line="360" w:lineRule="auto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651B90">
        <w:rPr>
          <w:rFonts w:asciiTheme="majorHAnsi" w:eastAsia="Times New Roman" w:hAnsiTheme="majorHAnsi" w:cstheme="majorHAnsi"/>
          <w:sz w:val="18"/>
          <w:szCs w:val="18"/>
        </w:rPr>
        <w:t xml:space="preserve">Які служби у сфері працевлаштування працюють у громаді? Будь ласка, </w:t>
      </w:r>
      <w:r w:rsidRPr="00651B90">
        <w:rPr>
          <w:rFonts w:asciiTheme="majorHAnsi" w:eastAsia="Times New Roman" w:hAnsiTheme="majorHAnsi" w:cstheme="majorHAnsi"/>
          <w:b/>
          <w:sz w:val="18"/>
          <w:szCs w:val="18"/>
        </w:rPr>
        <w:t>заповніть таблицю</w:t>
      </w:r>
      <w:r w:rsidRPr="00651B90">
        <w:rPr>
          <w:rFonts w:asciiTheme="majorHAnsi" w:eastAsia="Times New Roman" w:hAnsiTheme="majorHAnsi" w:cstheme="majorHAnsi"/>
          <w:sz w:val="18"/>
          <w:szCs w:val="18"/>
        </w:rPr>
        <w:t>:</w:t>
      </w: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011"/>
        <w:gridCol w:w="3258"/>
      </w:tblGrid>
      <w:tr w:rsidR="003155CF" w:rsidRPr="00651B90" w:rsidTr="002E032E">
        <w:tc>
          <w:tcPr>
            <w:tcW w:w="3369" w:type="dxa"/>
            <w:shd w:val="clear" w:color="auto" w:fill="auto"/>
            <w:vAlign w:val="center"/>
          </w:tcPr>
          <w:p w:rsidR="003155CF" w:rsidRPr="00651B90" w:rsidRDefault="003155CF" w:rsidP="00293D20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Служби у сфері працевлаштування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3155CF" w:rsidRPr="00651B90" w:rsidRDefault="003155CF" w:rsidP="00293D20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Опис служби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3155CF" w:rsidRPr="00651B90" w:rsidRDefault="003155CF" w:rsidP="002E032E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651B9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 xml:space="preserve">Цільові </w:t>
            </w:r>
            <w:proofErr w:type="spellStart"/>
            <w:r w:rsidRPr="00651B9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бенефіціари</w:t>
            </w:r>
            <w:proofErr w:type="spellEnd"/>
          </w:p>
        </w:tc>
      </w:tr>
      <w:tr w:rsidR="003155CF" w:rsidRPr="00651B90" w:rsidTr="002E032E">
        <w:tc>
          <w:tcPr>
            <w:tcW w:w="3369" w:type="dxa"/>
            <w:vAlign w:val="center"/>
          </w:tcPr>
          <w:p w:rsidR="003155CF" w:rsidRPr="00651B90" w:rsidRDefault="003155CF" w:rsidP="00293D20">
            <w:pPr>
              <w:tabs>
                <w:tab w:val="left" w:pos="0"/>
              </w:tabs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011" w:type="dxa"/>
            <w:vAlign w:val="center"/>
          </w:tcPr>
          <w:p w:rsidR="003155CF" w:rsidRPr="00651B90" w:rsidRDefault="003155CF" w:rsidP="00293D20">
            <w:pPr>
              <w:tabs>
                <w:tab w:val="left" w:pos="0"/>
              </w:tabs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258" w:type="dxa"/>
            <w:vAlign w:val="center"/>
          </w:tcPr>
          <w:p w:rsidR="003155CF" w:rsidRPr="00651B90" w:rsidRDefault="003155CF" w:rsidP="00293D20">
            <w:pPr>
              <w:tabs>
                <w:tab w:val="left" w:pos="0"/>
              </w:tabs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</w:p>
        </w:tc>
      </w:tr>
      <w:tr w:rsidR="003155CF" w:rsidRPr="00651B90" w:rsidTr="002E032E">
        <w:tc>
          <w:tcPr>
            <w:tcW w:w="3369" w:type="dxa"/>
            <w:vAlign w:val="center"/>
          </w:tcPr>
          <w:p w:rsidR="003155CF" w:rsidRPr="00651B90" w:rsidRDefault="003155CF" w:rsidP="00293D20">
            <w:pPr>
              <w:tabs>
                <w:tab w:val="left" w:pos="0"/>
              </w:tabs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011" w:type="dxa"/>
            <w:vAlign w:val="center"/>
          </w:tcPr>
          <w:p w:rsidR="003155CF" w:rsidRPr="00651B90" w:rsidRDefault="003155CF" w:rsidP="00293D20">
            <w:pPr>
              <w:tabs>
                <w:tab w:val="left" w:pos="0"/>
              </w:tabs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258" w:type="dxa"/>
            <w:vAlign w:val="center"/>
          </w:tcPr>
          <w:p w:rsidR="003155CF" w:rsidRPr="00651B90" w:rsidRDefault="003155CF" w:rsidP="00293D20">
            <w:pPr>
              <w:tabs>
                <w:tab w:val="left" w:pos="0"/>
              </w:tabs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</w:p>
        </w:tc>
      </w:tr>
      <w:tr w:rsidR="003155CF" w:rsidRPr="00651B90" w:rsidTr="002E032E">
        <w:tc>
          <w:tcPr>
            <w:tcW w:w="3369" w:type="dxa"/>
            <w:vAlign w:val="center"/>
          </w:tcPr>
          <w:p w:rsidR="003155CF" w:rsidRPr="00651B90" w:rsidRDefault="003155CF" w:rsidP="00293D20">
            <w:pPr>
              <w:tabs>
                <w:tab w:val="left" w:pos="0"/>
              </w:tabs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011" w:type="dxa"/>
            <w:vAlign w:val="center"/>
          </w:tcPr>
          <w:p w:rsidR="003155CF" w:rsidRPr="00651B90" w:rsidRDefault="003155CF" w:rsidP="00293D20">
            <w:pPr>
              <w:tabs>
                <w:tab w:val="left" w:pos="0"/>
              </w:tabs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258" w:type="dxa"/>
            <w:vAlign w:val="center"/>
          </w:tcPr>
          <w:p w:rsidR="003155CF" w:rsidRPr="00651B90" w:rsidRDefault="003155CF" w:rsidP="00293D20">
            <w:pPr>
              <w:tabs>
                <w:tab w:val="left" w:pos="0"/>
              </w:tabs>
              <w:spacing w:line="360" w:lineRule="auto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</w:p>
        </w:tc>
      </w:tr>
    </w:tbl>
    <w:p w:rsidR="003155CF" w:rsidRPr="00651B90" w:rsidRDefault="003155CF" w:rsidP="003155CF">
      <w:pPr>
        <w:rPr>
          <w:rFonts w:asciiTheme="majorHAnsi" w:hAnsiTheme="majorHAnsi" w:cstheme="majorHAnsi"/>
          <w:sz w:val="18"/>
          <w:szCs w:val="18"/>
        </w:rPr>
      </w:pPr>
      <w:bookmarkStart w:id="1" w:name="_GoBack"/>
      <w:bookmarkEnd w:id="1"/>
    </w:p>
    <w:sectPr w:rsidR="003155CF" w:rsidRPr="00651B90">
      <w:headerReference w:type="default" r:id="rId7"/>
      <w:footerReference w:type="default" r:id="rId8"/>
      <w:pgSz w:w="11906" w:h="16838"/>
      <w:pgMar w:top="1665" w:right="850" w:bottom="1134" w:left="1701" w:header="5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8AB" w:rsidRDefault="009F18AB">
      <w:pPr>
        <w:spacing w:after="0" w:line="240" w:lineRule="auto"/>
      </w:pPr>
      <w:r>
        <w:separator/>
      </w:r>
    </w:p>
  </w:endnote>
  <w:endnote w:type="continuationSeparator" w:id="0">
    <w:p w:rsidR="009F18AB" w:rsidRDefault="009F1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38D" w:rsidRDefault="00BF638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8AB" w:rsidRDefault="009F18AB">
      <w:pPr>
        <w:spacing w:after="0" w:line="240" w:lineRule="auto"/>
      </w:pPr>
      <w:r>
        <w:separator/>
      </w:r>
    </w:p>
  </w:footnote>
  <w:footnote w:type="continuationSeparator" w:id="0">
    <w:p w:rsidR="009F18AB" w:rsidRDefault="009F1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38D" w:rsidRDefault="00B67D1F">
    <w:pPr>
      <w:tabs>
        <w:tab w:val="center" w:pos="4819"/>
        <w:tab w:val="right" w:pos="9639"/>
      </w:tabs>
      <w:spacing w:after="0" w:line="240" w:lineRule="auto"/>
      <w:rPr>
        <w:sz w:val="28"/>
        <w:szCs w:val="28"/>
      </w:rPr>
    </w:pPr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-1076324</wp:posOffset>
          </wp:positionH>
          <wp:positionV relativeFrom="paragraph">
            <wp:posOffset>-228599</wp:posOffset>
          </wp:positionV>
          <wp:extent cx="7554817" cy="1004888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4817" cy="10048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163BC"/>
    <w:multiLevelType w:val="multilevel"/>
    <w:tmpl w:val="525AA6B6"/>
    <w:lvl w:ilvl="0">
      <w:start w:val="9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1" w15:restartNumberingAfterBreak="0">
    <w:nsid w:val="0CFE1EAF"/>
    <w:multiLevelType w:val="multilevel"/>
    <w:tmpl w:val="90127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96757"/>
    <w:multiLevelType w:val="multilevel"/>
    <w:tmpl w:val="327297CA"/>
    <w:lvl w:ilvl="0">
      <w:start w:val="5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eastAsia="Times New Roman" w:hAnsi="Calibri" w:cs="Calibri" w:hint="default"/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cs="Calibri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eastAsia="Calibri" w:hAnsi="Calibri" w:cs="Calibri"/>
        <w:sz w:val="22"/>
        <w:szCs w:val="22"/>
      </w:rPr>
    </w:lvl>
  </w:abstractNum>
  <w:abstractNum w:abstractNumId="3" w15:restartNumberingAfterBreak="0">
    <w:nsid w:val="3F9C179A"/>
    <w:multiLevelType w:val="multilevel"/>
    <w:tmpl w:val="5B786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1F370A"/>
    <w:multiLevelType w:val="multilevel"/>
    <w:tmpl w:val="D33400E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eastAsia="Arial" w:hAnsi="Calibri" w:cs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F638D"/>
    <w:rsid w:val="002E032E"/>
    <w:rsid w:val="003155CF"/>
    <w:rsid w:val="00507BC5"/>
    <w:rsid w:val="00651B90"/>
    <w:rsid w:val="00804D57"/>
    <w:rsid w:val="008378D7"/>
    <w:rsid w:val="009F18AB"/>
    <w:rsid w:val="00AC1303"/>
    <w:rsid w:val="00B67D1F"/>
    <w:rsid w:val="00BD74CA"/>
    <w:rsid w:val="00BF638D"/>
    <w:rsid w:val="00EC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C4CB"/>
  <w15:docId w15:val="{E5F1266B-3318-4C3B-9FE3-E0E0DD7B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ind w:firstLine="720"/>
      <w:jc w:val="center"/>
      <w:outlineLvl w:val="0"/>
    </w:pPr>
    <w:rPr>
      <w:b/>
    </w:rPr>
  </w:style>
  <w:style w:type="paragraph" w:styleId="2">
    <w:name w:val="heading 2"/>
    <w:basedOn w:val="a"/>
    <w:next w:val="a"/>
    <w:pPr>
      <w:spacing w:line="240" w:lineRule="auto"/>
      <w:ind w:firstLine="720"/>
      <w:outlineLvl w:val="1"/>
    </w:pPr>
    <w:rPr>
      <w:b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5">
    <w:name w:val="heading 5"/>
    <w:basedOn w:val="a"/>
    <w:next w:val="a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6">
    <w:name w:val="heading 6"/>
    <w:basedOn w:val="a"/>
    <w:next w:val="a"/>
    <w:pPr>
      <w:keepNext/>
      <w:keepLines/>
      <w:spacing w:before="200" w:after="0"/>
      <w:outlineLvl w:val="5"/>
    </w:pPr>
    <w:rPr>
      <w:rFonts w:ascii="Cambria" w:eastAsia="Cambria" w:hAnsi="Cambria" w:cs="Cambria"/>
      <w:i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a4">
    <w:name w:val="Subtitle"/>
    <w:basedOn w:val="a"/>
    <w:next w:val="a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9">
    <w:name w:val="header"/>
    <w:basedOn w:val="a"/>
    <w:link w:val="aa"/>
    <w:uiPriority w:val="99"/>
    <w:unhideWhenUsed/>
    <w:rsid w:val="00AC1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C1303"/>
  </w:style>
  <w:style w:type="paragraph" w:styleId="ab">
    <w:name w:val="footer"/>
    <w:basedOn w:val="a"/>
    <w:link w:val="ac"/>
    <w:uiPriority w:val="99"/>
    <w:unhideWhenUsed/>
    <w:rsid w:val="00AC1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C1303"/>
  </w:style>
  <w:style w:type="paragraph" w:styleId="ad">
    <w:name w:val="Normal (Web)"/>
    <w:basedOn w:val="a"/>
    <w:uiPriority w:val="99"/>
    <w:unhideWhenUsed/>
    <w:rsid w:val="00AC1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e">
    <w:name w:val="Table Grid"/>
    <w:basedOn w:val="a1"/>
    <w:uiPriority w:val="39"/>
    <w:rsid w:val="00BD7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3155C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3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51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85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28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034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4716">
          <w:marLeft w:val="-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3881">
          <w:marLeft w:val="-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5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85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012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64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 Glagola</cp:lastModifiedBy>
  <cp:revision>5</cp:revision>
  <dcterms:created xsi:type="dcterms:W3CDTF">2019-11-06T13:17:00Z</dcterms:created>
  <dcterms:modified xsi:type="dcterms:W3CDTF">2019-11-07T11:28:00Z</dcterms:modified>
</cp:coreProperties>
</file>