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Найменування послуг: ______________________________________________________________.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КВЕД: ___________________________________________________________________________.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Контактні дані________________________________________________________(тел., ел.адреса)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3If7Mb95oLnVhEpGaSooB2tXDA==">AMUW2mUPjqZasa1WcVpv3AX/Ve3BAQGTCSlGUinFvEAN/CQajAKMrOAM+dTduJc6xg8dD3NwrhbsHFmZRriKx11Ee6KQ4ixt+9KPq2BORdJDtVeKoXo2sS8=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