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5300" cy="6781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ДЕРЖАВНА (ВІЙСЬКОВО-ЦИВІЛЬНА, ВІЙСЬКОВА) АДМІНІСТРАЦІЯ</w:t>
      </w:r>
    </w:p>
    <w:p w:rsidR="00000000" w:rsidDel="00000000" w:rsidP="00000000" w:rsidRDefault="00000000" w:rsidRPr="00000000" w14:paraId="00000004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орган, при якому створюється рада)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РОЗПОРЯДЖЕННЯ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вид документа)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від _______________20__ р.</w:t>
        <w:tab/>
        <w:t xml:space="preserve">назва населеного пункту</w:t>
        <w:tab/>
        <w:tab/>
        <w:tab/>
        <w:t xml:space="preserve">№ 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4812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 створення ініціативної групи з підготовки та проведення установчих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2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зборів по формуванню складу Ради з питань внутрішньо переміщених осіб при_________ (назва органу, при якому створюється рада)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З метою реалізації на території _____________________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осіб, відповідно до Положення про Раду з питань внутрішньо переміщених осіб при _____________ (назва органу, при якому створена рада), затвердженого   розпорядженням (інший вид документа) _____________ (назва органу, при якому створена рада) від _______20__ р. № _____, керуючись статтею 6, пунктом 9 частини першої статті 39 Закону України «Про місцеві державні адміністрації» (</w:t>
      </w:r>
      <w:r w:rsidDel="00000000" w:rsidR="00000000" w:rsidRPr="00000000">
        <w:rPr>
          <w:sz w:val="28"/>
          <w:szCs w:val="28"/>
          <w:rtl w:val="0"/>
        </w:rPr>
        <w:t xml:space="preserve">частиною шостою статті 10,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пунктом 20 частини четвертої статті 42, частиною восьмою статті 59 Закону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Про місцеве самоврядування в Україні»,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пунктом 8 частини третьої статті 6 Закону України «Про військово-цивільні адміністрації», статтею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«Про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),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на виконання Стратегії державної політики щодо внутрішнього переміщення на період до 2025 року, схваленої Розпорядженням Кабінету Міністрів № від 7 квітня 2023 р. № 312-р., постанови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Кабінету Міністрів 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highlight w:val="white"/>
          <w:u w:val="none"/>
          <w:vertAlign w:val="baseline"/>
          <w:rtl w:val="0"/>
        </w:rPr>
        <w:t xml:space="preserve"> від 4 серпня 2023 р. № 812 «Про затвердження Типового положення про Раду з питань внутрішньо переміщених осіб»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1. Створити ініціативну групу з підготовки та проведення установчих зборів по формуванню складу Ради з питань внутрішньо переміщених осіб при _____________ (назва органу, при якому створюється рада) та затвердити її персональний склад (додається).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2. Провести установчі зборів по формуванню складу Ради з питань внутрішньо переміщених осіб при _____________ (назва органу, при якому створюється рада) «___» ______20__ р.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3. Контроль за виконанням цього розпорядження (інший вид документа) покласти на 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6"/>
          <w:szCs w:val="26"/>
          <w:highlight w:val="white"/>
          <w:u w:val="none"/>
          <w:vertAlign w:val="baseline"/>
          <w:rtl w:val="0"/>
        </w:rPr>
        <w:t xml:space="preserve">Найменування посади </w:t>
        <w:tab/>
        <w:tab/>
        <w:tab/>
        <w:t xml:space="preserve">підпис </w:t>
        <w:tab/>
        <w:tab/>
        <w:t xml:space="preserve">Власне ім’я ПРІЗВИЩЕ</w:t>
      </w:r>
      <w:r w:rsidDel="00000000" w:rsidR="00000000" w:rsidRPr="00000000">
        <w:rPr>
          <w:rtl w:val="0"/>
        </w:rPr>
      </w:r>
    </w:p>
    <w:sectPr>
      <w:headerReference r:id="rId8" w:type="even"/>
      <w:pgSz w:h="16820" w:w="11900" w:orient="portrait"/>
      <w:pgMar w:bottom="1134" w:top="1134" w:left="1701" w:right="567" w:header="6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Обычный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3">
    <w:name w:val="footer"/>
    <w:basedOn w:val="a"/>
    <w:link w:val="a4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nyv2uSq8vRhP5bYS/kCSZsyaw==">CgMxLjAyCGguZ2pkZ3hzOAByITFuUmhrbjRHdmt3TnlnT0pYWFh0WUJMTDhLUEZBZ3BQcg==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2023-02-21T14:47:00Z</dcterms:created>
  <dc:creator>user</dc:creator>
</cp:coreProperties>
</file>